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56D5" w14:textId="77777777" w:rsidR="00C845CD" w:rsidRPr="00941EE7" w:rsidRDefault="00C845CD" w:rsidP="00C845CD">
      <w:pPr>
        <w:widowControl w:val="0"/>
        <w:suppressAutoHyphens/>
        <w:jc w:val="right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  <w:t xml:space="preserve">Załącznik do wniosku o przyznanie dofinansowania </w:t>
      </w:r>
    </w:p>
    <w:p w14:paraId="287BE0D4" w14:textId="77777777" w:rsidR="00C845CD" w:rsidRPr="00941EE7" w:rsidRDefault="00C845CD" w:rsidP="00C845CD">
      <w:pPr>
        <w:widowControl w:val="0"/>
        <w:suppressAutoHyphens/>
        <w:jc w:val="right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  <w:t>kosztów  kształcenia   młodocianego  pracownika</w:t>
      </w:r>
    </w:p>
    <w:p w14:paraId="336CE861" w14:textId="77777777" w:rsidR="00C845CD" w:rsidRPr="00941EE7" w:rsidRDefault="00C845CD" w:rsidP="00C845CD">
      <w:pPr>
        <w:widowControl w:val="0"/>
        <w:suppressAutoHyphens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</w:p>
    <w:p w14:paraId="741B9006" w14:textId="77777777" w:rsidR="00C845CD" w:rsidRPr="00941EE7" w:rsidRDefault="00C845CD" w:rsidP="00C845CD">
      <w:pPr>
        <w:widowControl w:val="0"/>
        <w:suppressAutoHyphens/>
        <w:jc w:val="center"/>
        <w:rPr>
          <w:rFonts w:asciiTheme="minorHAnsi" w:hAnsiTheme="minorHAnsi" w:cstheme="minorHAnsi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hAnsiTheme="minorHAnsi" w:cstheme="minorHAnsi"/>
          <w:bCs w:val="0"/>
          <w:color w:val="auto"/>
          <w:kern w:val="1"/>
          <w:sz w:val="20"/>
          <w:szCs w:val="20"/>
          <w:lang w:eastAsia="ar-SA"/>
        </w:rPr>
        <w:t>Klauzula informacyjna o przetwarzaniu danych</w:t>
      </w:r>
    </w:p>
    <w:p w14:paraId="60713E9F" w14:textId="77777777" w:rsidR="00C845CD" w:rsidRPr="00941EE7" w:rsidRDefault="00C845CD" w:rsidP="00C845CD">
      <w:pPr>
        <w:widowControl w:val="0"/>
        <w:suppressAutoHyphens/>
        <w:jc w:val="center"/>
        <w:rPr>
          <w:rFonts w:asciiTheme="minorHAnsi" w:hAnsiTheme="minorHAnsi" w:cstheme="minorHAnsi"/>
          <w:bCs w:val="0"/>
          <w:color w:val="auto"/>
          <w:kern w:val="1"/>
          <w:sz w:val="20"/>
          <w:szCs w:val="20"/>
          <w:lang w:eastAsia="ar-SA"/>
        </w:rPr>
      </w:pPr>
    </w:p>
    <w:p w14:paraId="737C511F" w14:textId="77777777" w:rsidR="00C845CD" w:rsidRPr="00941EE7" w:rsidRDefault="00C845CD" w:rsidP="00C845CD">
      <w:pPr>
        <w:widowControl w:val="0"/>
        <w:suppressAutoHyphens/>
        <w:ind w:firstLine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  <w:t xml:space="preserve">W związku z przetwarzaniem danych osobowych w celu przyznania dofinansowania kosztów kształcenia pracownika młodocianego, zgodnie z art. 6 ust. 1 lit. e i art. 9 ust. 2 lit. a rozporządzenia Parlamentu Europejskiego i Rady (UE) 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2016/679 z dnia 27 kwietnia 2016 r. w sprawie ochrony osób fizycznych w związku z przetwarzaniem danych osobowych i w sprawie swobodnego przepływu takich danych oraz</w:t>
      </w:r>
      <w:r w:rsidR="0017392C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 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uchylenia dyrektywy 95/46/WE (ogólne rozporządzenie o ochronie danych „RODO”), </w:t>
      </w:r>
      <w:r w:rsidRPr="00941EE7"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  <w:t>informuje się:</w:t>
      </w:r>
    </w:p>
    <w:p w14:paraId="0340F9AB" w14:textId="77777777" w:rsidR="00C845CD" w:rsidRPr="00941EE7" w:rsidRDefault="00C845CD" w:rsidP="00C845CD">
      <w:pPr>
        <w:widowControl w:val="0"/>
        <w:suppressAutoHyphens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</w:p>
    <w:p w14:paraId="6EB6BBB5" w14:textId="77777777" w:rsidR="00C845CD" w:rsidRPr="00941EE7" w:rsidRDefault="00C845CD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  <w:t>Administratorem danych osobowych jest Burmistrz Miasta Bierunia.</w:t>
      </w:r>
    </w:p>
    <w:p w14:paraId="734BFD7F" w14:textId="77777777" w:rsidR="00C845CD" w:rsidRPr="00941EE7" w:rsidRDefault="00C845CD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Administrator danych osobowych – Burmistrz Miasta Bierunia – przetwarza dane osobowe na podstawie obowiązujących przepisów prawa oraz na podstawie udzielonej zgody.</w:t>
      </w:r>
    </w:p>
    <w:p w14:paraId="4548F3E3" w14:textId="77777777" w:rsidR="0030606C" w:rsidRPr="00941EE7" w:rsidRDefault="0030606C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>Administrator powołał Inspektora Ochrony Danych (IOD) z którym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>można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>skontaktować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>się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w sprawach związanych z ochroną danych osobowych </w:t>
      </w:r>
      <w:proofErr w:type="spellStart"/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>mailowo</w:t>
      </w:r>
      <w:proofErr w:type="spellEnd"/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>na</w:t>
      </w:r>
      <w:proofErr w:type="spellEnd"/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>adres</w:t>
      </w:r>
      <w:proofErr w:type="spellEnd"/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en-US" w:eastAsia="en-US"/>
        </w:rPr>
        <w:t xml:space="preserve"> </w:t>
      </w:r>
      <w:hyperlink r:id="rId5" w:history="1">
        <w:r w:rsidRPr="00941EE7">
          <w:rPr>
            <w:rFonts w:asciiTheme="minorHAnsi" w:eastAsiaTheme="minorHAnsi" w:hAnsiTheme="minorHAnsi" w:cstheme="minorHAnsi"/>
            <w:b w:val="0"/>
            <w:bCs w:val="0"/>
            <w:color w:val="000000"/>
            <w:sz w:val="20"/>
            <w:szCs w:val="20"/>
            <w:lang w:val="en-US" w:eastAsia="en-US"/>
          </w:rPr>
          <w:t>iod@um.bierun.pl</w:t>
        </w:r>
      </w:hyperlink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 xml:space="preserve"> lub tradycyjnie na</w:t>
      </w:r>
      <w:r w:rsidR="00FF6B3D"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 xml:space="preserve"> adres: Urząd Miejski w Bieruniu</w:t>
      </w:r>
      <w:r w:rsidRPr="00941EE7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eastAsia="en-US"/>
        </w:rPr>
        <w:t>, ul. Rynek 14, 43-150 Bieruń.</w:t>
      </w:r>
    </w:p>
    <w:p w14:paraId="1AC123F5" w14:textId="77777777" w:rsidR="00C845CD" w:rsidRPr="00941EE7" w:rsidRDefault="00C845CD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Dane osobowe będą przetwarzane w celu rozpatrzenia i realizacji wniosku o</w:t>
      </w:r>
      <w:r w:rsidR="00F67693"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 </w:t>
      </w: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dofinansowanie kosztów kształcenia młodocianego pracownika – podstawą prawną przetwarzania danych jest art. 6 ust. 1 </w:t>
      </w:r>
      <w:proofErr w:type="spellStart"/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lit.c</w:t>
      </w:r>
      <w:proofErr w:type="spellEnd"/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RODO w związku z przepisami:</w:t>
      </w:r>
    </w:p>
    <w:p w14:paraId="7E8D3555" w14:textId="77777777" w:rsidR="00C845CD" w:rsidRPr="00941EE7" w:rsidRDefault="00C845CD" w:rsidP="00C845C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ustawy z dnia 14 grudnia 2016 r. Prawo oświatowe,</w:t>
      </w:r>
    </w:p>
    <w:p w14:paraId="0A43FB16" w14:textId="77777777" w:rsidR="00C845CD" w:rsidRPr="00941EE7" w:rsidRDefault="00C845CD" w:rsidP="00C845C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ustawy z dnia 14 czerwca 1960 r. Kodeks postępowania administracyjnego,</w:t>
      </w:r>
    </w:p>
    <w:p w14:paraId="6D04428C" w14:textId="77777777" w:rsidR="00C845CD" w:rsidRPr="00941EE7" w:rsidRDefault="00C845CD" w:rsidP="00C845C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ustawy z dnia 30 kwietnia 2004 r. o postępowaniu w sprawach dotyczących pomocy publicznej,</w:t>
      </w:r>
    </w:p>
    <w:p w14:paraId="5779E09B" w14:textId="77777777" w:rsidR="00C845CD" w:rsidRPr="00941EE7" w:rsidRDefault="00C845CD" w:rsidP="00C845C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rozporządzenia Rady Ministrów z ni 28 maja 1996 r. w sprawie przygotowania zawodowego młodocianych i ich wynagradzania.</w:t>
      </w:r>
    </w:p>
    <w:p w14:paraId="6BF854BC" w14:textId="632DCE9A" w:rsidR="00640C06" w:rsidRPr="00941EE7" w:rsidRDefault="00640C06" w:rsidP="009437F2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Dane nie będą przekazywane innym podmiotom, z wyjątkiem podmiotów uprawnionych do ich </w:t>
      </w:r>
      <w:r w:rsidR="009437F2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</w:t>
      </w:r>
      <w:r w:rsidRPr="00941EE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przetwarzania na podstawie przepisów prawa.</w:t>
      </w:r>
    </w:p>
    <w:p w14:paraId="79AA7BF0" w14:textId="77777777" w:rsidR="00F67693" w:rsidRPr="00941EE7" w:rsidRDefault="00F67693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Podanie danych osobowych jest warunkiem niezbędnym do rozpatrzenia wniosku o dofinansowania kształcenia młodocianego pracownika Brak podania danych osobowych uniemożliwia rozpatrzenia wniosku oraz wypłatę dofinansowania.</w:t>
      </w:r>
    </w:p>
    <w:p w14:paraId="1C619A07" w14:textId="77777777" w:rsidR="00C845CD" w:rsidRPr="00941EE7" w:rsidRDefault="00806783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D</w:t>
      </w:r>
      <w:r w:rsidR="00C845CD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ane osobowe 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zawarte we wniosku i złącznikach </w:t>
      </w:r>
      <w:r w:rsidR="00C845CD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będą przechowywane przez okres niezbędny do realizacji celów określonych w pkt 4, a po tym czasie przez okres oraz w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 </w:t>
      </w:r>
      <w:r w:rsidR="00C845CD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zakresie wymaganym przez przepisy powszechnie obowiązującego prawa.</w:t>
      </w:r>
    </w:p>
    <w:p w14:paraId="675ED17D" w14:textId="77777777" w:rsidR="00C845CD" w:rsidRPr="00941EE7" w:rsidRDefault="00C845CD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W związku z przetwarzanie</w:t>
      </w:r>
      <w:r w:rsidR="00806783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m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 danych osobowych przysługują </w:t>
      </w:r>
      <w:r w:rsidR="00806783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Wnioskodawcy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 następujące uprawnienia: </w:t>
      </w:r>
    </w:p>
    <w:p w14:paraId="3B97852C" w14:textId="77777777" w:rsidR="00C845CD" w:rsidRPr="00941EE7" w:rsidRDefault="00C845CD" w:rsidP="00C845CD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prawo dostępu do danych osobowych,</w:t>
      </w:r>
    </w:p>
    <w:p w14:paraId="3EDCBDE1" w14:textId="77777777" w:rsidR="00C845CD" w:rsidRPr="00941EE7" w:rsidRDefault="00C845CD" w:rsidP="00C845CD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prawo do żądania sprostowania (poprawienia) danych osobowych – w przypadku gdy dane są nieprawidłowe lub niekompletne,</w:t>
      </w:r>
    </w:p>
    <w:p w14:paraId="356D32DC" w14:textId="77777777" w:rsidR="00C845CD" w:rsidRPr="00941EE7" w:rsidRDefault="00C845CD" w:rsidP="00C845CD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prawo do żądania usunięcia danych osobowych (tzw. prawo do bycia zapomnianym), w przypadku gdy dane nie są już niezbędne do celów, dla których były zebrane lub w</w:t>
      </w:r>
      <w:r w:rsidR="00806783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 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inny sposób przetwarzane,</w:t>
      </w:r>
    </w:p>
    <w:p w14:paraId="3944FEC2" w14:textId="77777777" w:rsidR="00C845CD" w:rsidRPr="00941EE7" w:rsidRDefault="00C845CD" w:rsidP="00C845CD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prawo do wniesienia skargi do Prezesa Urzędu Ochrony Danych Osobowych w</w:t>
      </w:r>
      <w:r w:rsidR="00806783"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 </w:t>
      </w: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przypadku uznania, iż przetwarzanie przez Administratora danych osobowych Pani/Pana danych osobowych narusza przepisy RODO,</w:t>
      </w:r>
    </w:p>
    <w:p w14:paraId="26EE3457" w14:textId="77777777" w:rsidR="00C845CD" w:rsidRPr="00941EE7" w:rsidRDefault="00C845CD" w:rsidP="00C845CD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>prawo do ograniczenia przetwarzania danych.</w:t>
      </w:r>
    </w:p>
    <w:p w14:paraId="1B5ABB9C" w14:textId="77777777" w:rsidR="00C845CD" w:rsidRPr="00941EE7" w:rsidRDefault="00C845CD" w:rsidP="00C845CD">
      <w:pPr>
        <w:widowControl w:val="0"/>
        <w:numPr>
          <w:ilvl w:val="0"/>
          <w:numId w:val="1"/>
        </w:numPr>
        <w:suppressAutoHyphens/>
        <w:ind w:left="340" w:hanging="340"/>
        <w:jc w:val="both"/>
        <w:rPr>
          <w:rFonts w:asciiTheme="minorHAnsi" w:hAnsiTheme="minorHAnsi" w:cstheme="minorHAnsi"/>
          <w:b w:val="0"/>
          <w:bCs w:val="0"/>
          <w:color w:val="auto"/>
          <w:kern w:val="1"/>
          <w:sz w:val="20"/>
          <w:szCs w:val="20"/>
          <w:lang w:eastAsia="ar-SA"/>
        </w:rPr>
      </w:pPr>
      <w:r w:rsidRPr="00941EE7"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  <w:t xml:space="preserve">Dane osobowe nie będą przetwarzane w sposób zautomatyzowany i nie będą profilowane. </w:t>
      </w:r>
    </w:p>
    <w:p w14:paraId="02DC0686" w14:textId="77777777" w:rsidR="00C845CD" w:rsidRPr="00941EE7" w:rsidRDefault="00C845CD" w:rsidP="00C845CD">
      <w:pPr>
        <w:widowControl w:val="0"/>
        <w:suppressAutoHyphens/>
        <w:jc w:val="both"/>
        <w:rPr>
          <w:rFonts w:asciiTheme="minorHAnsi" w:eastAsia="Tahoma" w:hAnsiTheme="minorHAnsi" w:cstheme="minorHAnsi"/>
          <w:b w:val="0"/>
          <w:bCs w:val="0"/>
          <w:color w:val="auto"/>
          <w:kern w:val="1"/>
          <w:sz w:val="20"/>
          <w:szCs w:val="20"/>
        </w:rPr>
      </w:pPr>
    </w:p>
    <w:p w14:paraId="7CA0B0CA" w14:textId="77777777" w:rsidR="00C845CD" w:rsidRPr="00941EE7" w:rsidRDefault="00C845CD" w:rsidP="00C845CD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C6B63C5" w14:textId="77777777" w:rsidR="00941EE7" w:rsidRPr="00941EE7" w:rsidRDefault="00941EE7" w:rsidP="00C845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AB2B78" w14:textId="563C8FF4" w:rsidR="00C845CD" w:rsidRPr="00941EE7" w:rsidRDefault="00C845CD" w:rsidP="00C845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41EE7">
        <w:rPr>
          <w:rFonts w:asciiTheme="minorHAnsi" w:hAnsiTheme="minorHAnsi" w:cstheme="minorHAnsi"/>
          <w:b/>
          <w:bCs/>
          <w:sz w:val="20"/>
          <w:szCs w:val="20"/>
        </w:rPr>
        <w:t>Uwaga:</w:t>
      </w:r>
    </w:p>
    <w:p w14:paraId="54CE7BC3" w14:textId="35289C92" w:rsidR="00941EE7" w:rsidRPr="00941EE7" w:rsidRDefault="00C845CD" w:rsidP="00C845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41EE7">
        <w:rPr>
          <w:rFonts w:asciiTheme="minorHAnsi" w:hAnsiTheme="minorHAnsi" w:cstheme="minorHAnsi"/>
          <w:bCs/>
          <w:sz w:val="20"/>
          <w:szCs w:val="20"/>
        </w:rPr>
        <w:t xml:space="preserve">Klauzuli informacyjnej o przetwarzaniu danych nie należy dołączać do wniosku o </w:t>
      </w:r>
      <w:r w:rsidR="00FF6B3D" w:rsidRPr="00941EE7">
        <w:rPr>
          <w:rFonts w:asciiTheme="minorHAnsi" w:hAnsiTheme="minorHAnsi" w:cstheme="minorHAnsi"/>
          <w:bCs/>
          <w:sz w:val="20"/>
          <w:szCs w:val="20"/>
        </w:rPr>
        <w:t>dofinansowania kosztów kształcenia młodocianych pracowników.</w:t>
      </w:r>
    </w:p>
    <w:p w14:paraId="0687252D" w14:textId="77777777" w:rsidR="00941EE7" w:rsidRPr="00941EE7" w:rsidRDefault="00941EE7" w:rsidP="00C845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5131053" w14:textId="77777777" w:rsidR="00941EE7" w:rsidRDefault="00941EE7" w:rsidP="00C845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759459" w14:textId="77777777" w:rsidR="00941EE7" w:rsidRPr="00941EE7" w:rsidRDefault="00941EE7" w:rsidP="00C845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62B79C" w14:textId="540396A9" w:rsidR="00941EE7" w:rsidRPr="00941EE7" w:rsidRDefault="00941EE7" w:rsidP="00941EE7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941EE7"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</w:p>
    <w:p w14:paraId="62C7882D" w14:textId="13E089D7" w:rsidR="00941EE7" w:rsidRPr="00941EE7" w:rsidRDefault="00941EE7" w:rsidP="00941EE7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941EE7">
        <w:rPr>
          <w:rFonts w:asciiTheme="minorHAnsi" w:hAnsiTheme="minorHAnsi" w:cstheme="minorHAnsi"/>
          <w:bCs/>
          <w:sz w:val="20"/>
          <w:szCs w:val="20"/>
        </w:rPr>
        <w:t>Podpis wnioskodawcy</w:t>
      </w:r>
    </w:p>
    <w:sectPr w:rsidR="00941EE7" w:rsidRPr="00941EE7" w:rsidSect="00DB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C6A04"/>
    <w:multiLevelType w:val="hybridMultilevel"/>
    <w:tmpl w:val="E9482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2429F"/>
    <w:multiLevelType w:val="hybridMultilevel"/>
    <w:tmpl w:val="1236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279FB"/>
    <w:multiLevelType w:val="hybridMultilevel"/>
    <w:tmpl w:val="EB20EE9C"/>
    <w:lvl w:ilvl="0" w:tplc="9092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02921">
    <w:abstractNumId w:val="1"/>
  </w:num>
  <w:num w:numId="2" w16cid:durableId="1266108390">
    <w:abstractNumId w:val="0"/>
  </w:num>
  <w:num w:numId="3" w16cid:durableId="155149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5CD"/>
    <w:rsid w:val="0017392C"/>
    <w:rsid w:val="0030606C"/>
    <w:rsid w:val="003B6192"/>
    <w:rsid w:val="00640C06"/>
    <w:rsid w:val="00806783"/>
    <w:rsid w:val="00941EE7"/>
    <w:rsid w:val="009437F2"/>
    <w:rsid w:val="00A022B6"/>
    <w:rsid w:val="00C845CD"/>
    <w:rsid w:val="00D36D1A"/>
    <w:rsid w:val="00DB529F"/>
    <w:rsid w:val="00E628B5"/>
    <w:rsid w:val="00F67693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558"/>
  <w15:docId w15:val="{911B76C1-C229-4645-8744-14E27119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845CD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845CD"/>
    <w:pPr>
      <w:ind w:left="340"/>
      <w:jc w:val="both"/>
    </w:pPr>
    <w:rPr>
      <w:rFonts w:ascii="Times New Roman" w:hAnsi="Times New Roman" w:cs="Times New Roman"/>
      <w:b w:val="0"/>
      <w:bCs w:val="0"/>
      <w:color w:val="auto"/>
      <w:sz w:val="24"/>
      <w:szCs w:val="20"/>
    </w:rPr>
  </w:style>
  <w:style w:type="paragraph" w:styleId="NormalnyWeb">
    <w:name w:val="Normal (Web)"/>
    <w:basedOn w:val="Normalny"/>
    <w:rsid w:val="00C845CD"/>
    <w:pPr>
      <w:spacing w:before="100" w:beforeAutospacing="1" w:after="100" w:afterAutospacing="1"/>
    </w:pPr>
    <w:rPr>
      <w:b w:val="0"/>
      <w:bCs w:val="0"/>
      <w:color w:val="auto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Patrycja Ochałek</cp:lastModifiedBy>
  <cp:revision>6</cp:revision>
  <dcterms:created xsi:type="dcterms:W3CDTF">2024-07-22T16:11:00Z</dcterms:created>
  <dcterms:modified xsi:type="dcterms:W3CDTF">2024-07-23T08:10:00Z</dcterms:modified>
</cp:coreProperties>
</file>