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F4B77" w14:textId="77777777" w:rsidR="00E74811" w:rsidRDefault="00E74811" w:rsidP="00CF6E8D">
      <w:pPr>
        <w:spacing w:after="0" w:line="240" w:lineRule="auto"/>
        <w:jc w:val="both"/>
      </w:pPr>
    </w:p>
    <w:p w14:paraId="526A151C" w14:textId="77777777" w:rsidR="00E74811" w:rsidRDefault="00E74811" w:rsidP="00CF6E8D">
      <w:pPr>
        <w:spacing w:after="0" w:line="240" w:lineRule="auto"/>
        <w:jc w:val="both"/>
      </w:pPr>
    </w:p>
    <w:p w14:paraId="7FE702B3" w14:textId="39183216" w:rsidR="00E74811" w:rsidRPr="00E74811" w:rsidRDefault="00F2392A" w:rsidP="00E74811">
      <w:pPr>
        <w:spacing w:after="0" w:line="276" w:lineRule="auto"/>
        <w:jc w:val="both"/>
      </w:pPr>
      <w:r w:rsidRPr="00E50DC9">
        <w:t xml:space="preserve">W dniu </w:t>
      </w:r>
      <w:r>
        <w:t>21 stycznia</w:t>
      </w:r>
      <w:r w:rsidRPr="00E50DC9">
        <w:t xml:space="preserve"> 202</w:t>
      </w:r>
      <w:r>
        <w:t>6</w:t>
      </w:r>
      <w:r w:rsidRPr="00E50DC9">
        <w:t xml:space="preserve"> r. </w:t>
      </w:r>
      <w:r>
        <w:t xml:space="preserve">została podpisana </w:t>
      </w:r>
      <w:r w:rsidRPr="00E50DC9">
        <w:t>umow</w:t>
      </w:r>
      <w:r>
        <w:t>a</w:t>
      </w:r>
      <w:r w:rsidRPr="00E50DC9">
        <w:t xml:space="preserve"> z Ministrem Cyfryzacji na nieodpłatne przekazanie sprzętu </w:t>
      </w:r>
      <w:r w:rsidR="00E74811" w:rsidRPr="00E74811">
        <w:t xml:space="preserve">dla szkół w ramach </w:t>
      </w:r>
      <w:r>
        <w:t>programu</w:t>
      </w:r>
      <w:r w:rsidR="00E74811" w:rsidRPr="00E74811">
        <w:t xml:space="preserve"> „Wdrażanie inwestycji C2.</w:t>
      </w:r>
      <w:r w:rsidR="006406D2">
        <w:t>2.1</w:t>
      </w:r>
      <w:r w:rsidR="00E74811" w:rsidRPr="00E74811">
        <w:t xml:space="preserve"> Wyposażenie szkół /instytucji w odpowiednie urządzenia i infrastrukturę ICT w celu poprawy ogólnej wydajności systemów edukacji, wskaźnik C13L </w:t>
      </w:r>
      <w:r w:rsidR="006406D2">
        <w:t>„</w:t>
      </w:r>
      <w:r w:rsidR="00E74811" w:rsidRPr="00E74811">
        <w:t xml:space="preserve">Laboratoria sztucznej inteligencji (AI) oraz laboratoria nauk przyrodniczych, technologii, inżynierii i matematyki (STEAM) utworzone </w:t>
      </w:r>
      <w:r w:rsidR="004F57A5">
        <w:br/>
      </w:r>
      <w:r w:rsidR="00E74811" w:rsidRPr="00E74811">
        <w:t>w szkołach”.</w:t>
      </w:r>
    </w:p>
    <w:p w14:paraId="5C5F7FF7" w14:textId="5C2FE28A" w:rsidR="00E74811" w:rsidRPr="00E74811" w:rsidRDefault="00E74811" w:rsidP="00E74811">
      <w:pPr>
        <w:spacing w:after="0" w:line="276" w:lineRule="auto"/>
        <w:jc w:val="both"/>
      </w:pPr>
      <w:r w:rsidRPr="00E74811">
        <w:t xml:space="preserve">Ministerstwo Edukacji Narodowej określiło listę szkół, którym zostało przydzielone wsparcie </w:t>
      </w:r>
      <w:r w:rsidR="004F57A5">
        <w:br/>
      </w:r>
      <w:r w:rsidRPr="00E74811">
        <w:t xml:space="preserve">w ramach inwestycji. Sprzęt dostarczany do szkół z KPO ma wyrównać poziom wyposażenia szkół w nowoczesny sprzęt, a tym samym zniwelować różnice w dostępie do nowoczesnych technologii. Inwestycja ma poprawić jakość edukacji w Polsce, wyposażając szkoły </w:t>
      </w:r>
      <w:r w:rsidR="004F57A5">
        <w:br/>
      </w:r>
      <w:r w:rsidRPr="00E74811">
        <w:t>w nowoczesne narzędzia, które przygotują uczniów do wyzwań współczesnego świata.</w:t>
      </w:r>
    </w:p>
    <w:p w14:paraId="1F242D59" w14:textId="77777777" w:rsidR="00E74811" w:rsidRDefault="00E74811" w:rsidP="00E74811">
      <w:pPr>
        <w:spacing w:after="0" w:line="276" w:lineRule="auto"/>
        <w:jc w:val="both"/>
        <w:rPr>
          <w:b/>
          <w:bCs/>
        </w:rPr>
      </w:pPr>
    </w:p>
    <w:p w14:paraId="56BD1925" w14:textId="3412A006" w:rsidR="00E74811" w:rsidRPr="004F57A5" w:rsidRDefault="00E74811" w:rsidP="00E74811">
      <w:pPr>
        <w:spacing w:after="0" w:line="276" w:lineRule="auto"/>
        <w:jc w:val="both"/>
      </w:pPr>
      <w:r w:rsidRPr="004F57A5">
        <w:t xml:space="preserve">Łączna kwota dofinansowania z UE w ramach w/w inwestycji dla wszystkich beneficjentów </w:t>
      </w:r>
      <w:r w:rsidR="004F57A5">
        <w:br/>
      </w:r>
      <w:r w:rsidRPr="004F57A5">
        <w:t>w kraju to 1</w:t>
      </w:r>
      <w:r w:rsidR="006406D2" w:rsidRPr="004F57A5">
        <w:t> </w:t>
      </w:r>
      <w:r w:rsidRPr="004F57A5">
        <w:t>949</w:t>
      </w:r>
      <w:r w:rsidR="006406D2" w:rsidRPr="004F57A5">
        <w:t> </w:t>
      </w:r>
      <w:r w:rsidRPr="004F57A5">
        <w:t>100</w:t>
      </w:r>
      <w:r w:rsidR="006406D2" w:rsidRPr="004F57A5">
        <w:t xml:space="preserve"> </w:t>
      </w:r>
      <w:r w:rsidRPr="004F57A5">
        <w:t>000,00 zł.</w:t>
      </w:r>
    </w:p>
    <w:p w14:paraId="279AB114" w14:textId="77777777" w:rsidR="00E74811" w:rsidRDefault="00E74811" w:rsidP="00E74811">
      <w:pPr>
        <w:spacing w:after="0" w:line="276" w:lineRule="auto"/>
        <w:jc w:val="both"/>
      </w:pPr>
    </w:p>
    <w:p w14:paraId="21F1DC1C" w14:textId="77777777" w:rsidR="00E74811" w:rsidRDefault="00E74811" w:rsidP="00E74811">
      <w:pPr>
        <w:spacing w:after="0" w:line="276" w:lineRule="auto"/>
        <w:jc w:val="both"/>
      </w:pPr>
    </w:p>
    <w:p w14:paraId="2F7A884B" w14:textId="748809EE" w:rsidR="00E74811" w:rsidRPr="004F57A5" w:rsidRDefault="00E74811" w:rsidP="00E74811">
      <w:pPr>
        <w:spacing w:after="0" w:line="276" w:lineRule="auto"/>
        <w:jc w:val="both"/>
        <w:rPr>
          <w:b/>
          <w:bCs/>
        </w:rPr>
      </w:pPr>
      <w:r w:rsidRPr="004F57A5">
        <w:rPr>
          <w:b/>
          <w:bCs/>
        </w:rPr>
        <w:t>Lokalizacje szkół w których będzie realizowany wskaźnik C13L (AI oraz STEAM):</w:t>
      </w:r>
    </w:p>
    <w:p w14:paraId="15117352" w14:textId="77777777" w:rsidR="00CF6E8D" w:rsidRPr="00CF6E8D" w:rsidRDefault="00CF6E8D" w:rsidP="00CF6E8D">
      <w:pPr>
        <w:spacing w:after="0" w:line="276" w:lineRule="auto"/>
        <w:jc w:val="both"/>
        <w:rPr>
          <w:sz w:val="16"/>
          <w:szCs w:val="16"/>
        </w:rPr>
      </w:pPr>
    </w:p>
    <w:p w14:paraId="7F8AE36F" w14:textId="77777777" w:rsidR="00CF6E8D" w:rsidRDefault="00CF6E8D" w:rsidP="00CF6E8D">
      <w:pPr>
        <w:pStyle w:val="Akapitzlist"/>
        <w:spacing w:after="0"/>
        <w:ind w:left="1037"/>
      </w:pPr>
    </w:p>
    <w:p w14:paraId="4C63EC33" w14:textId="77777777" w:rsidR="00CF6E8D" w:rsidRPr="00E50DC9" w:rsidRDefault="00CF6E8D" w:rsidP="00CF6E8D">
      <w:pPr>
        <w:numPr>
          <w:ilvl w:val="0"/>
          <w:numId w:val="2"/>
        </w:numPr>
        <w:spacing w:after="0"/>
      </w:pPr>
      <w:r w:rsidRPr="00E50DC9">
        <w:t xml:space="preserve">Szkoła Podstawowa </w:t>
      </w:r>
      <w:r>
        <w:t>nr 1 w Bieruniu</w:t>
      </w:r>
    </w:p>
    <w:p w14:paraId="3DB3F6CE" w14:textId="244E23E0" w:rsidR="00CF6E8D" w:rsidRDefault="00CF6E8D" w:rsidP="00CF6E8D">
      <w:pPr>
        <w:numPr>
          <w:ilvl w:val="0"/>
          <w:numId w:val="2"/>
        </w:numPr>
        <w:spacing w:after="0"/>
      </w:pPr>
      <w:r>
        <w:t>Szkoła Podstawowa nr 3 im. Orła Białego w Bieruniu</w:t>
      </w:r>
    </w:p>
    <w:p w14:paraId="2B04DD4F" w14:textId="77777777" w:rsidR="00CF6E8D" w:rsidRDefault="00CF6E8D" w:rsidP="00CF6E8D">
      <w:pPr>
        <w:spacing w:after="0"/>
        <w:ind w:left="720"/>
      </w:pPr>
    </w:p>
    <w:p w14:paraId="31D9918B" w14:textId="77777777" w:rsidR="00DF532F" w:rsidRDefault="00DF532F"/>
    <w:sectPr w:rsidR="00DF532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95025E" w14:textId="77777777" w:rsidR="00353FCD" w:rsidRDefault="00353FCD" w:rsidP="003A4CE8">
      <w:pPr>
        <w:spacing w:after="0" w:line="240" w:lineRule="auto"/>
      </w:pPr>
      <w:r>
        <w:separator/>
      </w:r>
    </w:p>
  </w:endnote>
  <w:endnote w:type="continuationSeparator" w:id="0">
    <w:p w14:paraId="741607C0" w14:textId="77777777" w:rsidR="00353FCD" w:rsidRDefault="00353FCD" w:rsidP="003A4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95530" w14:textId="77777777" w:rsidR="003A4CE8" w:rsidRDefault="003A4CE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FE08B" w14:textId="77777777" w:rsidR="003A4CE8" w:rsidRDefault="003A4CE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6C041" w14:textId="77777777" w:rsidR="003A4CE8" w:rsidRDefault="003A4CE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B7003" w14:textId="77777777" w:rsidR="00353FCD" w:rsidRDefault="00353FCD" w:rsidP="003A4CE8">
      <w:pPr>
        <w:spacing w:after="0" w:line="240" w:lineRule="auto"/>
      </w:pPr>
      <w:r>
        <w:separator/>
      </w:r>
    </w:p>
  </w:footnote>
  <w:footnote w:type="continuationSeparator" w:id="0">
    <w:p w14:paraId="4A046FD2" w14:textId="77777777" w:rsidR="00353FCD" w:rsidRDefault="00353FCD" w:rsidP="003A4C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C9494" w14:textId="77777777" w:rsidR="003A4CE8" w:rsidRDefault="003A4CE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5F048" w14:textId="6AC89F85" w:rsidR="003A4CE8" w:rsidRDefault="003A4CE8">
    <w:pPr>
      <w:pStyle w:val="Nagwek"/>
    </w:pPr>
    <w:r>
      <w:rPr>
        <w:noProof/>
      </w:rPr>
      <w:drawing>
        <wp:inline distT="0" distB="0" distL="0" distR="0" wp14:anchorId="1CE15EB8" wp14:editId="303134F0">
          <wp:extent cx="5753100" cy="714375"/>
          <wp:effectExtent l="0" t="0" r="0" b="9525"/>
          <wp:docPr id="209848226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5472E" w14:textId="77777777" w:rsidR="003A4CE8" w:rsidRDefault="003A4CE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B6219"/>
    <w:multiLevelType w:val="multilevel"/>
    <w:tmpl w:val="54CC9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C442567"/>
    <w:multiLevelType w:val="hybridMultilevel"/>
    <w:tmpl w:val="2FA8C15C"/>
    <w:lvl w:ilvl="0" w:tplc="2648F6E2">
      <w:start w:val="1"/>
      <w:numFmt w:val="bullet"/>
      <w:lvlText w:val="−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8017D9"/>
    <w:multiLevelType w:val="hybridMultilevel"/>
    <w:tmpl w:val="1BBEB4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797D9B"/>
    <w:multiLevelType w:val="multilevel"/>
    <w:tmpl w:val="074EA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42178366">
    <w:abstractNumId w:val="0"/>
  </w:num>
  <w:num w:numId="2" w16cid:durableId="420761097">
    <w:abstractNumId w:val="3"/>
  </w:num>
  <w:num w:numId="3" w16cid:durableId="564606984">
    <w:abstractNumId w:val="2"/>
  </w:num>
  <w:num w:numId="4" w16cid:durableId="933300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CE8"/>
    <w:rsid w:val="002F6FA1"/>
    <w:rsid w:val="00343822"/>
    <w:rsid w:val="00353FCD"/>
    <w:rsid w:val="003A4CE8"/>
    <w:rsid w:val="004110A5"/>
    <w:rsid w:val="004A16F6"/>
    <w:rsid w:val="004D471C"/>
    <w:rsid w:val="004F57A5"/>
    <w:rsid w:val="00564360"/>
    <w:rsid w:val="005821C7"/>
    <w:rsid w:val="005B47BF"/>
    <w:rsid w:val="005E227F"/>
    <w:rsid w:val="00635142"/>
    <w:rsid w:val="006406D2"/>
    <w:rsid w:val="006A65AD"/>
    <w:rsid w:val="009019C8"/>
    <w:rsid w:val="00AC1B1A"/>
    <w:rsid w:val="00BC632A"/>
    <w:rsid w:val="00C3412F"/>
    <w:rsid w:val="00CF6E8D"/>
    <w:rsid w:val="00D43FA6"/>
    <w:rsid w:val="00DB2E56"/>
    <w:rsid w:val="00DF532F"/>
    <w:rsid w:val="00E74811"/>
    <w:rsid w:val="00F2392A"/>
    <w:rsid w:val="00FA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679B9"/>
  <w15:chartTrackingRefBased/>
  <w15:docId w15:val="{B0A23300-BD3F-48EC-A7BD-95D7D64B6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B47BF"/>
  </w:style>
  <w:style w:type="paragraph" w:styleId="Nagwek1">
    <w:name w:val="heading 1"/>
    <w:basedOn w:val="Normalny"/>
    <w:next w:val="Normalny"/>
    <w:link w:val="Nagwek1Znak"/>
    <w:uiPriority w:val="9"/>
    <w:qFormat/>
    <w:rsid w:val="003A4C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A4C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A4C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A4C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A4C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A4C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A4C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A4C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A4C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A4C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A4C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A4C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A4CE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A4CE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A4CE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A4CE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A4CE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A4CE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A4C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A4C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A4C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A4C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A4C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A4CE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A4CE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A4CE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A4C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A4CE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A4CE8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A4C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4CE8"/>
  </w:style>
  <w:style w:type="paragraph" w:styleId="Stopka">
    <w:name w:val="footer"/>
    <w:basedOn w:val="Normalny"/>
    <w:link w:val="StopkaZnak"/>
    <w:uiPriority w:val="99"/>
    <w:unhideWhenUsed/>
    <w:rsid w:val="003A4C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4C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167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Śrutwa-Kądzioła</dc:creator>
  <cp:keywords/>
  <dc:description/>
  <cp:lastModifiedBy>Sylwia Śrutwa-Kądzioła</cp:lastModifiedBy>
  <cp:revision>5</cp:revision>
  <cp:lastPrinted>2026-01-21T14:05:00Z</cp:lastPrinted>
  <dcterms:created xsi:type="dcterms:W3CDTF">2026-02-02T07:38:00Z</dcterms:created>
  <dcterms:modified xsi:type="dcterms:W3CDTF">2026-02-02T09:09:00Z</dcterms:modified>
</cp:coreProperties>
</file>